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441F2F9" w14:textId="0446D919" w:rsidR="00FC7B5C" w:rsidRPr="00FE56A2" w:rsidRDefault="00FC7B5C" w:rsidP="00FE56A2">
      <w:pPr>
        <w:spacing w:line="240" w:lineRule="auto"/>
        <w:jc w:val="left"/>
        <w:rPr>
          <w:rFonts w:ascii="Verdana" w:hAnsi="Verdana" w:cstheme="minorHAnsi"/>
          <w:sz w:val="20"/>
        </w:rPr>
      </w:pPr>
    </w:p>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0C803971"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2B235C" w:rsidRPr="002B235C">
        <w:rPr>
          <w:rFonts w:ascii="Verdana" w:hAnsi="Verdana" w:cstheme="minorHAnsi"/>
          <w:sz w:val="18"/>
          <w:szCs w:val="18"/>
        </w:rPr>
        <w:t>POST/PEC/PEC/UZL/00011/2026</w:t>
      </w:r>
      <w:r w:rsidR="00570F3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2B235C">
        <w:rPr>
          <w:rFonts w:ascii="Verdana" w:hAnsi="Verdana" w:cstheme="minorHAnsi"/>
          <w:sz w:val="18"/>
          <w:szCs w:val="18"/>
        </w:rPr>
        <w:t xml:space="preserve">wykonanie </w:t>
      </w:r>
      <w:r w:rsidRPr="000257C4">
        <w:rPr>
          <w:rFonts w:ascii="Verdana" w:hAnsi="Verdana" w:cstheme="minorHAnsi"/>
          <w:sz w:val="18"/>
          <w:szCs w:val="18"/>
        </w:rPr>
        <w:t>usług</w:t>
      </w:r>
      <w:r w:rsidRPr="002B235C">
        <w:rPr>
          <w:rFonts w:ascii="Verdana" w:hAnsi="Verdana" w:cstheme="minorHAnsi"/>
          <w:sz w:val="18"/>
          <w:szCs w:val="18"/>
        </w:rPr>
        <w:t xml:space="preserve"> pn</w:t>
      </w:r>
      <w:r w:rsidRPr="00FE56A2">
        <w:rPr>
          <w:rFonts w:ascii="Verdana" w:hAnsi="Verdana" w:cstheme="minorHAnsi"/>
          <w:sz w:val="18"/>
          <w:szCs w:val="18"/>
        </w:rPr>
        <w:t xml:space="preserve">. </w:t>
      </w:r>
      <w:r w:rsidR="002B235C" w:rsidRPr="002B235C">
        <w:rPr>
          <w:rFonts w:ascii="Verdana" w:hAnsi="Verdana" w:cstheme="minorHAnsi"/>
          <w:sz w:val="18"/>
          <w:szCs w:val="18"/>
        </w:rPr>
        <w:t>Przegląd, konserwacja i usuwanie usterek w węźle chłodu oraz na wewnętrznej instalacji chłodu do budynku A na terenie KOGENERACJI S.A.</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17895E63" w14:textId="77777777" w:rsidR="002B235C" w:rsidRDefault="002B235C" w:rsidP="00FE56A2">
      <w:pPr>
        <w:pStyle w:val="Akapitzlist"/>
        <w:spacing w:before="120"/>
        <w:ind w:left="426"/>
        <w:rPr>
          <w:rFonts w:ascii="Verdana" w:hAnsi="Verdana" w:cs="Arial"/>
          <w:sz w:val="18"/>
          <w:szCs w:val="18"/>
        </w:rPr>
      </w:pPr>
    </w:p>
    <w:p w14:paraId="2BA62D2D" w14:textId="0EC4309B" w:rsidR="0042031F" w:rsidRPr="00FE56A2" w:rsidRDefault="0042031F" w:rsidP="00FE56A2">
      <w:pPr>
        <w:pStyle w:val="Akapitzlist"/>
        <w:spacing w:before="120"/>
        <w:ind w:left="426"/>
        <w:rPr>
          <w:rFonts w:ascii="Verdana" w:hAnsi="Verdana" w:cs="Arial"/>
          <w:sz w:val="18"/>
          <w:szCs w:val="18"/>
        </w:rPr>
      </w:pPr>
      <w:r w:rsidRPr="000257C4">
        <w:rPr>
          <w:rFonts w:ascii="Verdana" w:hAnsi="Verdana" w:cs="Arial"/>
          <w:sz w:val="18"/>
          <w:szCs w:val="18"/>
        </w:rPr>
        <w:t xml:space="preserve">Szczegółowe zestawienie pozycji cenowych składających się na ostateczną wartość Oferty stanowi </w:t>
      </w:r>
      <w:r w:rsidRPr="000257C4">
        <w:rPr>
          <w:rFonts w:ascii="Verdana" w:hAnsi="Verdana" w:cs="Arial"/>
          <w:b/>
          <w:sz w:val="18"/>
          <w:szCs w:val="18"/>
        </w:rPr>
        <w:t xml:space="preserve">Załącznik nr </w:t>
      </w:r>
      <w:r w:rsidR="00A0753C" w:rsidRPr="000257C4">
        <w:rPr>
          <w:rFonts w:ascii="Verdana" w:hAnsi="Verdana" w:cs="Arial"/>
          <w:b/>
          <w:sz w:val="18"/>
          <w:szCs w:val="18"/>
        </w:rPr>
        <w:t>5</w:t>
      </w:r>
      <w:r w:rsidRPr="000257C4">
        <w:rPr>
          <w:rFonts w:ascii="Verdana" w:hAnsi="Verdana" w:cs="Arial"/>
          <w:b/>
          <w:sz w:val="18"/>
          <w:szCs w:val="18"/>
        </w:rPr>
        <w:t xml:space="preserve"> do </w:t>
      </w:r>
      <w:r w:rsidR="00904E94" w:rsidRPr="000257C4">
        <w:rPr>
          <w:rFonts w:ascii="Verdana" w:hAnsi="Verdana" w:cs="Arial"/>
          <w:b/>
          <w:sz w:val="18"/>
          <w:szCs w:val="18"/>
        </w:rPr>
        <w:t>SWZ</w:t>
      </w:r>
      <w:r w:rsidRPr="000257C4">
        <w:rPr>
          <w:rFonts w:ascii="Verdana" w:hAnsi="Verdana" w:cs="Arial"/>
          <w:b/>
          <w:sz w:val="18"/>
          <w:szCs w:val="18"/>
        </w:rPr>
        <w:t xml:space="preserve">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lastRenderedPageBreak/>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lastRenderedPageBreak/>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lastRenderedPageBreak/>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846" w:type="dxa"/>
        <w:tblInd w:w="-214" w:type="dxa"/>
        <w:tblLayout w:type="fixed"/>
        <w:tblCellMar>
          <w:left w:w="70" w:type="dxa"/>
          <w:right w:w="70" w:type="dxa"/>
        </w:tblCellMar>
        <w:tblLook w:val="0000" w:firstRow="0" w:lastRow="0" w:firstColumn="0" w:lastColumn="0" w:noHBand="0" w:noVBand="0"/>
      </w:tblPr>
      <w:tblGrid>
        <w:gridCol w:w="10846"/>
      </w:tblGrid>
      <w:tr w:rsidR="00EA7443" w:rsidRPr="00FE56A2" w14:paraId="21FFF1ED" w14:textId="77777777" w:rsidTr="000257C4">
        <w:tc>
          <w:tcPr>
            <w:tcW w:w="10846"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2E2850C9" w:rsidR="000570A8" w:rsidRPr="000257C4" w:rsidRDefault="000570A8" w:rsidP="000257C4">
            <w:pPr>
              <w:pStyle w:val="Nagwek1"/>
              <w:spacing w:before="120" w:after="120" w:line="240" w:lineRule="auto"/>
              <w:ind w:left="360" w:right="-284"/>
              <w:jc w:val="center"/>
              <w:rPr>
                <w:rFonts w:ascii="Verdana" w:hAnsi="Verdana"/>
                <w:b w:val="0"/>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222A90" w:rsidRPr="00222A90">
              <w:rPr>
                <w:rFonts w:ascii="Verdana" w:hAnsi="Verdana"/>
                <w:b w:val="0"/>
                <w:caps w:val="0"/>
                <w:sz w:val="18"/>
                <w:szCs w:val="18"/>
                <w:lang w:val="pl-PL"/>
              </w:rPr>
              <w:t>Przegląd, konserwacja i usuwanie usterek w węźle chłodu oraz na wewnętrznej instalacji chłodu do budynku A na terenie KOGENERACJI S.A.</w:t>
            </w:r>
            <w:r w:rsidRPr="00FE56A2">
              <w:rPr>
                <w:rFonts w:ascii="Verdana" w:hAnsi="Verdana"/>
                <w:b w:val="0"/>
                <w:caps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5BAFF35A"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222A90" w:rsidRPr="00222A90">
              <w:rPr>
                <w:rFonts w:ascii="Verdana" w:hAnsi="Verdana"/>
                <w:b/>
                <w:sz w:val="18"/>
                <w:szCs w:val="18"/>
              </w:rPr>
              <w:t>POST/PEC/PEC/UZL/00011/2026</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124F5DB5"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w:t>
      </w:r>
      <w:r w:rsidRPr="00800952">
        <w:rPr>
          <w:rFonts w:ascii="Verdana" w:hAnsi="Verdana" w:cstheme="minorHAnsi"/>
          <w:sz w:val="18"/>
          <w:szCs w:val="18"/>
        </w:rPr>
        <w:t xml:space="preserve">przedmiotowego </w:t>
      </w:r>
      <w:r w:rsidRPr="000257C4">
        <w:rPr>
          <w:rFonts w:ascii="Verdana" w:hAnsi="Verdana" w:cstheme="minorHAnsi"/>
          <w:sz w:val="18"/>
          <w:szCs w:val="18"/>
        </w:rPr>
        <w:t>Zamówienia</w:t>
      </w:r>
      <w:r w:rsidR="00800952" w:rsidRPr="000257C4">
        <w:rPr>
          <w:rFonts w:ascii="Verdana" w:hAnsi="Verdana" w:cstheme="minorHAnsi"/>
          <w:sz w:val="18"/>
          <w:szCs w:val="18"/>
        </w:rPr>
        <w:t xml:space="preserve"> </w:t>
      </w:r>
      <w:r w:rsidRPr="00FE56A2">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9CA9B69" w:rsidR="00EA7443" w:rsidRPr="000257C4" w:rsidRDefault="001B63ED" w:rsidP="00FE56A2">
            <w:pPr>
              <w:autoSpaceDE w:val="0"/>
              <w:autoSpaceDN w:val="0"/>
              <w:adjustRightInd w:val="0"/>
              <w:spacing w:line="240" w:lineRule="auto"/>
              <w:jc w:val="center"/>
              <w:rPr>
                <w:rFonts w:ascii="Verdana" w:hAnsi="Verdana" w:cstheme="minorHAnsi"/>
                <w:sz w:val="16"/>
                <w:szCs w:val="16"/>
              </w:rPr>
            </w:pPr>
            <w:r w:rsidRPr="000257C4">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153F3967" w:rsidR="00EA7443" w:rsidRPr="000257C4" w:rsidRDefault="00EA7443" w:rsidP="00FE56A2">
            <w:pPr>
              <w:autoSpaceDE w:val="0"/>
              <w:autoSpaceDN w:val="0"/>
              <w:adjustRightInd w:val="0"/>
              <w:jc w:val="center"/>
              <w:rPr>
                <w:rFonts w:ascii="Verdana" w:hAnsi="Verdana" w:cstheme="minorHAnsi"/>
                <w:sz w:val="16"/>
                <w:szCs w:val="16"/>
              </w:rPr>
            </w:pPr>
            <w:r w:rsidRPr="000257C4">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202BF34E" w14:textId="65245C1C" w:rsidR="00AB4C0C" w:rsidRPr="00702ACE" w:rsidRDefault="001261C2" w:rsidP="00702ACE">
      <w:pPr>
        <w:spacing w:line="240" w:lineRule="auto"/>
        <w:jc w:val="left"/>
        <w:rPr>
          <w:rFonts w:ascii="Verdana" w:hAnsi="Verdana"/>
          <w:b/>
          <w:sz w:val="18"/>
          <w:szCs w:val="18"/>
        </w:rPr>
      </w:pPr>
      <w:r w:rsidRPr="00FE56A2">
        <w:rPr>
          <w:rFonts w:ascii="Verdana" w:hAnsi="Verdana"/>
          <w:b/>
          <w:sz w:val="18"/>
          <w:szCs w:val="18"/>
        </w:rPr>
        <w:br w:type="page"/>
      </w:r>
      <w:bookmarkEnd w:id="12"/>
    </w:p>
    <w:p w14:paraId="5121BE71" w14:textId="77777777" w:rsidR="00AB4C0C" w:rsidRPr="00FE56A2" w:rsidRDefault="00AB4C0C" w:rsidP="00FE56A2">
      <w:pPr>
        <w:spacing w:line="240" w:lineRule="auto"/>
        <w:ind w:left="5398" w:right="68" w:hanging="153"/>
        <w:jc w:val="center"/>
        <w:rPr>
          <w:rFonts w:ascii="Verdana" w:hAnsi="Verdana" w:cstheme="minorHAnsi"/>
          <w:i/>
          <w:sz w:val="20"/>
        </w:rPr>
      </w:pPr>
    </w:p>
    <w:p w14:paraId="0A2D6BDC" w14:textId="4A09E93E" w:rsidR="00CA696C" w:rsidRPr="00FE56A2" w:rsidRDefault="00CA696C" w:rsidP="00FE56A2">
      <w:pPr>
        <w:spacing w:line="240" w:lineRule="auto"/>
        <w:jc w:val="left"/>
        <w:rPr>
          <w:rFonts w:ascii="Verdana" w:hAnsi="Verdana" w:cstheme="minorHAnsi"/>
          <w:b/>
          <w:caps/>
          <w:kern w:val="28"/>
          <w:sz w:val="20"/>
        </w:rPr>
      </w:pPr>
      <w:bookmarkStart w:id="13" w:name="_Toc515896306"/>
      <w:bookmarkStart w:id="14" w:name="_Toc122344847"/>
    </w:p>
    <w:p w14:paraId="3EDD80DF" w14:textId="71A1534D"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WYKAZ WYKONANYCH USŁUG</w:t>
      </w:r>
      <w:r w:rsidR="00800952" w:rsidRPr="00FE56A2" w:rsidDel="00800952">
        <w:rPr>
          <w:rFonts w:ascii="Verdana" w:hAnsi="Verdana"/>
          <w:b/>
          <w:sz w:val="18"/>
          <w:szCs w:val="18"/>
        </w:rPr>
        <w:t xml:space="preserve"> </w:t>
      </w:r>
      <w:bookmarkEnd w:id="14"/>
    </w:p>
    <w:p w14:paraId="52A5C1A1" w14:textId="77777777" w:rsidR="00601841" w:rsidRPr="00FE56A2" w:rsidRDefault="00601841" w:rsidP="00FE56A2">
      <w:pPr>
        <w:rPr>
          <w:rFonts w:ascii="Verdana" w:hAnsi="Verdana" w:cstheme="minorHAnsi"/>
          <w:sz w:val="20"/>
        </w:rPr>
      </w:pPr>
    </w:p>
    <w:p w14:paraId="3C02166E" w14:textId="5B9E8F89" w:rsidR="00B3599D" w:rsidRPr="00800952" w:rsidRDefault="00B3599D" w:rsidP="00FE56A2">
      <w:pPr>
        <w:spacing w:line="240" w:lineRule="auto"/>
        <w:jc w:val="center"/>
        <w:rPr>
          <w:rFonts w:ascii="Verdana" w:hAnsi="Verdana" w:cstheme="minorHAnsi"/>
          <w:b/>
          <w:sz w:val="20"/>
        </w:rPr>
      </w:pPr>
      <w:r w:rsidRPr="00800952">
        <w:rPr>
          <w:rFonts w:ascii="Trebuchet MS" w:eastAsiaTheme="minorHAnsi" w:hAnsi="Trebuchet MS" w:cs="Arial"/>
          <w:bCs/>
          <w:color w:val="1A7466"/>
          <w:sz w:val="32"/>
          <w:szCs w:val="32"/>
        </w:rPr>
        <w:t>WYKAZ WYKONANYCH</w:t>
      </w:r>
      <w:r w:rsidRPr="00800952">
        <w:rPr>
          <w:rFonts w:ascii="Trebuchet MS" w:hAnsi="Trebuchet MS"/>
          <w:caps/>
          <w:color w:val="1A7466"/>
          <w:kern w:val="28"/>
          <w:sz w:val="32"/>
          <w:szCs w:val="32"/>
        </w:rPr>
        <w:t xml:space="preserve"> </w:t>
      </w:r>
      <w:r w:rsidRPr="000257C4">
        <w:rPr>
          <w:rFonts w:ascii="Trebuchet MS" w:hAnsi="Trebuchet MS"/>
          <w:caps/>
          <w:color w:val="1A7466"/>
          <w:kern w:val="28"/>
          <w:sz w:val="32"/>
          <w:szCs w:val="32"/>
        </w:rPr>
        <w:t>USŁUG</w:t>
      </w:r>
      <w:r w:rsidRPr="00800952">
        <w:rPr>
          <w:rFonts w:ascii="Verdana" w:hAnsi="Verdana" w:cstheme="minorHAnsi"/>
          <w:b/>
          <w:sz w:val="20"/>
        </w:rPr>
        <w:t xml:space="preserve"> </w:t>
      </w:r>
    </w:p>
    <w:p w14:paraId="005FA049" w14:textId="77777777" w:rsidR="001261C2" w:rsidRPr="00800952" w:rsidRDefault="001261C2" w:rsidP="00FE56A2">
      <w:pPr>
        <w:spacing w:line="240" w:lineRule="auto"/>
        <w:jc w:val="center"/>
        <w:rPr>
          <w:rFonts w:ascii="Verdana" w:hAnsi="Verdana" w:cstheme="minorHAnsi"/>
          <w:b/>
          <w:sz w:val="18"/>
          <w:szCs w:val="18"/>
        </w:rPr>
      </w:pPr>
    </w:p>
    <w:p w14:paraId="372344BE" w14:textId="6CF55A73" w:rsidR="00B3599D" w:rsidRPr="00800952" w:rsidRDefault="001261C2" w:rsidP="00FE56A2">
      <w:pPr>
        <w:spacing w:before="120" w:after="120" w:line="240" w:lineRule="auto"/>
        <w:jc w:val="center"/>
        <w:rPr>
          <w:rFonts w:ascii="Verdana" w:hAnsi="Verdana" w:cstheme="minorHAnsi"/>
          <w:b/>
          <w:sz w:val="18"/>
          <w:szCs w:val="18"/>
        </w:rPr>
      </w:pPr>
      <w:r w:rsidRPr="00800952">
        <w:rPr>
          <w:rFonts w:ascii="Verdana" w:hAnsi="Verdana" w:cstheme="minorHAnsi"/>
          <w:b/>
          <w:sz w:val="18"/>
          <w:szCs w:val="18"/>
        </w:rPr>
        <w:t xml:space="preserve">w okresie ostatnich </w:t>
      </w:r>
      <w:r w:rsidR="00800952" w:rsidRPr="000257C4">
        <w:rPr>
          <w:rFonts w:ascii="Verdana" w:hAnsi="Verdana" w:cstheme="minorHAnsi"/>
          <w:b/>
          <w:sz w:val="18"/>
          <w:szCs w:val="18"/>
        </w:rPr>
        <w:t xml:space="preserve">5 </w:t>
      </w:r>
      <w:r w:rsidRPr="00800952">
        <w:rPr>
          <w:rFonts w:ascii="Verdana" w:hAnsi="Verdana" w:cstheme="minorHAnsi"/>
          <w:b/>
          <w:sz w:val="18"/>
          <w:szCs w:val="18"/>
        </w:rPr>
        <w:t xml:space="preserve">lat z podaniem </w:t>
      </w:r>
    </w:p>
    <w:p w14:paraId="5F10EB23" w14:textId="104581D6" w:rsidR="00B3599D" w:rsidRPr="00800952" w:rsidRDefault="001261C2" w:rsidP="00FE56A2">
      <w:pPr>
        <w:spacing w:before="120" w:after="120" w:line="240" w:lineRule="auto"/>
        <w:jc w:val="center"/>
        <w:rPr>
          <w:rFonts w:ascii="Verdana" w:hAnsi="Verdana" w:cstheme="minorHAnsi"/>
          <w:b/>
          <w:sz w:val="18"/>
          <w:szCs w:val="18"/>
        </w:rPr>
      </w:pPr>
      <w:r w:rsidRPr="000257C4">
        <w:rPr>
          <w:rFonts w:ascii="Verdana" w:hAnsi="Verdana" w:cstheme="minorHAnsi"/>
          <w:b/>
          <w:sz w:val="18"/>
          <w:szCs w:val="18"/>
        </w:rPr>
        <w:t>wartości,</w:t>
      </w:r>
      <w:r w:rsidRPr="00800952">
        <w:rPr>
          <w:rFonts w:ascii="Verdana" w:hAnsi="Verdana" w:cstheme="minorHAnsi"/>
          <w:b/>
          <w:sz w:val="18"/>
          <w:szCs w:val="18"/>
        </w:rPr>
        <w:t xml:space="preserve"> przedmiotu, dat ich wykonania i odbiorców</w:t>
      </w:r>
    </w:p>
    <w:p w14:paraId="27198DCF" w14:textId="77777777" w:rsidR="00B3599D" w:rsidRPr="00800952" w:rsidRDefault="00B3599D" w:rsidP="00FE56A2">
      <w:pPr>
        <w:rPr>
          <w:rFonts w:ascii="Verdana" w:hAnsi="Verdana" w:cstheme="minorHAnsi"/>
          <w:sz w:val="20"/>
        </w:rPr>
      </w:pPr>
    </w:p>
    <w:p w14:paraId="1A620DDA" w14:textId="13CE3C22" w:rsidR="00B3599D" w:rsidRPr="00FE56A2" w:rsidRDefault="00F65191" w:rsidP="00FE56A2">
      <w:pPr>
        <w:spacing w:after="120" w:line="240" w:lineRule="auto"/>
        <w:rPr>
          <w:rFonts w:ascii="Verdana" w:hAnsi="Verdana" w:cstheme="minorHAnsi"/>
          <w:sz w:val="18"/>
          <w:szCs w:val="18"/>
          <w:lang w:eastAsia="pl-PL"/>
        </w:rPr>
      </w:pPr>
      <w:r w:rsidRPr="00800952">
        <w:rPr>
          <w:rFonts w:ascii="Verdana" w:hAnsi="Verdana" w:cstheme="minorHAnsi"/>
          <w:sz w:val="18"/>
          <w:szCs w:val="18"/>
          <w:lang w:eastAsia="pl-PL"/>
        </w:rPr>
        <w:t xml:space="preserve">W związku z ubieganiem się o udzielenie zamówienia </w:t>
      </w:r>
      <w:r w:rsidR="00AB4C0C" w:rsidRPr="00800952">
        <w:rPr>
          <w:rFonts w:ascii="Verdana" w:hAnsi="Verdana" w:cstheme="minorHAnsi"/>
          <w:sz w:val="18"/>
          <w:szCs w:val="18"/>
          <w:lang w:eastAsia="pl-PL"/>
        </w:rPr>
        <w:t>nie</w:t>
      </w:r>
      <w:r w:rsidRPr="00800952">
        <w:rPr>
          <w:rFonts w:ascii="Verdana" w:hAnsi="Verdana" w:cstheme="minorHAnsi"/>
          <w:sz w:val="18"/>
          <w:szCs w:val="18"/>
          <w:lang w:eastAsia="pl-PL"/>
        </w:rPr>
        <w:t xml:space="preserve">publicznego w postępowaniu </w:t>
      </w:r>
      <w:r w:rsidR="00D149A9" w:rsidRPr="00800952">
        <w:rPr>
          <w:rFonts w:ascii="Verdana" w:hAnsi="Verdana" w:cstheme="minorHAnsi"/>
          <w:sz w:val="18"/>
          <w:szCs w:val="18"/>
          <w:lang w:eastAsia="pl-PL"/>
        </w:rPr>
        <w:t>zakupowym</w:t>
      </w:r>
      <w:r w:rsidR="00D149A9" w:rsidRPr="00800952">
        <w:rPr>
          <w:rFonts w:ascii="Verdana" w:eastAsia="Calibri" w:hAnsi="Verdana" w:cstheme="minorHAnsi"/>
          <w:sz w:val="18"/>
          <w:szCs w:val="18"/>
        </w:rPr>
        <w:t xml:space="preserve"> </w:t>
      </w:r>
      <w:r w:rsidRPr="00800952">
        <w:rPr>
          <w:rFonts w:ascii="Verdana" w:hAnsi="Verdana" w:cstheme="minorHAnsi"/>
          <w:sz w:val="18"/>
          <w:szCs w:val="18"/>
          <w:lang w:eastAsia="pl-PL"/>
        </w:rPr>
        <w:t>prowadzonym</w:t>
      </w:r>
      <w:r w:rsidR="00B3599D" w:rsidRPr="00800952">
        <w:rPr>
          <w:rFonts w:ascii="Verdana" w:hAnsi="Verdana" w:cstheme="minorHAnsi"/>
          <w:sz w:val="18"/>
          <w:szCs w:val="18"/>
          <w:lang w:eastAsia="pl-PL"/>
        </w:rPr>
        <w:t xml:space="preserve"> w trybie przetargu nieograniczonego na </w:t>
      </w:r>
      <w:r w:rsidR="00800952" w:rsidRPr="00800952">
        <w:rPr>
          <w:rFonts w:ascii="Verdana" w:hAnsi="Verdana" w:cstheme="minorHAnsi"/>
          <w:sz w:val="18"/>
          <w:szCs w:val="18"/>
          <w:lang w:eastAsia="pl-PL"/>
        </w:rPr>
        <w:t>Przegląd, konserwacja i usuwanie usterek w węźle chłodu oraz na wewnętrznej instalacji chłodu do budynku A na terenie KOGENERACJI S.A.</w:t>
      </w:r>
      <w:r w:rsidR="00B3599D" w:rsidRPr="000257C4">
        <w:rPr>
          <w:rFonts w:ascii="Verdana" w:hAnsi="Verdana" w:cstheme="minorHAnsi"/>
          <w:sz w:val="18"/>
          <w:szCs w:val="18"/>
        </w:rPr>
        <w:t xml:space="preserve"> (numer ref. postępowania:</w:t>
      </w:r>
      <w:r w:rsidR="00B3599D" w:rsidRPr="000257C4">
        <w:rPr>
          <w:rFonts w:ascii="Verdana" w:hAnsi="Verdana" w:cstheme="minorHAnsi"/>
          <w:b/>
          <w:sz w:val="18"/>
          <w:szCs w:val="18"/>
        </w:rPr>
        <w:t xml:space="preserve"> </w:t>
      </w:r>
      <w:r w:rsidR="00800952" w:rsidRPr="00800952">
        <w:rPr>
          <w:rFonts w:ascii="Verdana" w:hAnsi="Verdana" w:cstheme="minorHAnsi"/>
          <w:b/>
          <w:sz w:val="18"/>
          <w:szCs w:val="18"/>
        </w:rPr>
        <w:t>POST/PEC/PEC/UZL/00011/2026</w:t>
      </w:r>
      <w:r w:rsidR="00B3599D" w:rsidRPr="000257C4">
        <w:rPr>
          <w:rFonts w:ascii="Verdana" w:hAnsi="Verdana" w:cstheme="minorHAnsi"/>
          <w:sz w:val="18"/>
          <w:szCs w:val="18"/>
        </w:rPr>
        <w:t>)</w:t>
      </w:r>
      <w:r w:rsidR="00B3599D" w:rsidRPr="000257C4">
        <w:rPr>
          <w:rFonts w:ascii="Verdana" w:hAnsi="Verdana" w:cstheme="minorHAnsi"/>
          <w:b/>
          <w:sz w:val="18"/>
          <w:szCs w:val="18"/>
        </w:rPr>
        <w:t>,</w:t>
      </w:r>
      <w:r w:rsidR="00B3599D" w:rsidRPr="00800952">
        <w:rPr>
          <w:rFonts w:ascii="Verdana" w:hAnsi="Verdana" w:cstheme="minorHAnsi"/>
          <w:b/>
          <w:sz w:val="18"/>
          <w:szCs w:val="18"/>
        </w:rPr>
        <w:t xml:space="preserve"> </w:t>
      </w:r>
      <w:r w:rsidR="00B3599D" w:rsidRPr="00800952">
        <w:rPr>
          <w:rFonts w:ascii="Verdana" w:hAnsi="Verdana" w:cstheme="minorHAnsi"/>
          <w:b/>
          <w:sz w:val="18"/>
          <w:szCs w:val="18"/>
          <w:lang w:eastAsia="pl-PL"/>
        </w:rPr>
        <w:t>OŚWIADCZAMY</w:t>
      </w:r>
      <w:r w:rsidR="00B3599D" w:rsidRPr="00800952">
        <w:rPr>
          <w:rFonts w:ascii="Verdana" w:hAnsi="Verdana" w:cstheme="minorHAnsi"/>
          <w:sz w:val="18"/>
          <w:szCs w:val="18"/>
          <w:lang w:eastAsia="pl-PL"/>
        </w:rPr>
        <w:t xml:space="preserve">, </w:t>
      </w:r>
      <w:r w:rsidR="00B3599D" w:rsidRPr="00800952">
        <w:rPr>
          <w:rFonts w:ascii="Verdana" w:hAnsi="Verdana" w:cstheme="minorHAnsi"/>
          <w:bCs/>
          <w:sz w:val="18"/>
          <w:szCs w:val="18"/>
          <w:lang w:eastAsia="pl-PL"/>
        </w:rPr>
        <w:t>że</w:t>
      </w:r>
      <w:r w:rsidR="00B3599D" w:rsidRPr="00800952">
        <w:rPr>
          <w:rFonts w:ascii="Verdana" w:hAnsi="Verdana" w:cstheme="minorHAnsi"/>
          <w:sz w:val="18"/>
          <w:szCs w:val="18"/>
          <w:lang w:eastAsia="pl-PL"/>
        </w:rPr>
        <w:t xml:space="preserve"> w okresie ostatnich </w:t>
      </w:r>
      <w:r w:rsidR="00800952" w:rsidRPr="000257C4">
        <w:rPr>
          <w:rFonts w:ascii="Verdana" w:hAnsi="Verdana" w:cstheme="minorHAnsi"/>
          <w:sz w:val="18"/>
          <w:szCs w:val="18"/>
          <w:lang w:eastAsia="pl-PL"/>
        </w:rPr>
        <w:t xml:space="preserve">5 </w:t>
      </w:r>
      <w:r w:rsidR="00B3599D" w:rsidRPr="00800952">
        <w:rPr>
          <w:rFonts w:ascii="Verdana" w:hAnsi="Verdana" w:cstheme="minorHAnsi"/>
          <w:sz w:val="18"/>
          <w:szCs w:val="18"/>
          <w:lang w:eastAsia="pl-PL"/>
        </w:rPr>
        <w:t xml:space="preserve">lat przed upływem terminu składania Ofert wykonaliśmy następujące </w:t>
      </w:r>
      <w:r w:rsidR="00B3599D" w:rsidRPr="000257C4">
        <w:rPr>
          <w:rFonts w:ascii="Verdana" w:hAnsi="Verdana" w:cstheme="minorHAnsi"/>
          <w:sz w:val="18"/>
          <w:szCs w:val="18"/>
          <w:lang w:eastAsia="pl-PL"/>
        </w:rPr>
        <w:t>usługi</w:t>
      </w:r>
      <w:r w:rsidR="00B3599D" w:rsidRPr="00800952">
        <w:rPr>
          <w:rFonts w:ascii="Verdana" w:hAnsi="Verdana" w:cstheme="minorHAnsi"/>
          <w:sz w:val="18"/>
          <w:szCs w:val="18"/>
          <w:lang w:eastAsia="pl-PL"/>
        </w:rPr>
        <w:t>:</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9E71A6">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FE56A2"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08135EB0" w14:textId="4CD191EE"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 xml:space="preserve">Wartość zrealizowanych usług </w:t>
            </w:r>
          </w:p>
        </w:tc>
        <w:tc>
          <w:tcPr>
            <w:tcW w:w="3090" w:type="dxa"/>
            <w:gridSpan w:val="2"/>
            <w:tcBorders>
              <w:top w:val="single" w:sz="4" w:space="0" w:color="auto"/>
              <w:bottom w:val="single" w:sz="4" w:space="0" w:color="auto"/>
            </w:tcBorders>
            <w:shd w:val="clear" w:color="auto" w:fill="1A7466"/>
            <w:vAlign w:val="center"/>
          </w:tcPr>
          <w:p w14:paraId="6A243E35" w14:textId="66E828A4" w:rsidR="00B3599D" w:rsidRPr="00FE56A2" w:rsidRDefault="00B3599D" w:rsidP="00FE56A2">
            <w:pPr>
              <w:jc w:val="center"/>
              <w:rPr>
                <w:rFonts w:ascii="Verdana" w:hAnsi="Verdana" w:cstheme="minorHAnsi"/>
                <w:b/>
                <w:sz w:val="16"/>
                <w:szCs w:val="16"/>
              </w:rPr>
            </w:pPr>
            <w:r w:rsidRPr="00800952">
              <w:rPr>
                <w:rFonts w:ascii="Verdana" w:hAnsi="Verdana" w:cstheme="minorHAnsi"/>
                <w:b/>
                <w:sz w:val="16"/>
                <w:szCs w:val="16"/>
              </w:rPr>
              <w:t xml:space="preserve">Termin realizacji </w:t>
            </w:r>
            <w:r w:rsidRPr="000257C4">
              <w:rPr>
                <w:rFonts w:ascii="Verdana" w:hAnsi="Verdana" w:cstheme="minorHAnsi"/>
                <w:b/>
                <w:sz w:val="16"/>
                <w:szCs w:val="16"/>
              </w:rPr>
              <w:t>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FE56A2" w:rsidRDefault="00B3599D"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w:t>
            </w:r>
            <w:r w:rsidR="000F3AAE" w:rsidRPr="00FE56A2">
              <w:rPr>
                <w:rFonts w:ascii="Verdana" w:hAnsi="Verdana" w:cstheme="minorHAnsi"/>
                <w:b/>
                <w:sz w:val="16"/>
                <w:szCs w:val="16"/>
                <w:lang w:eastAsia="pl-PL"/>
              </w:rPr>
              <w:t xml:space="preserve"> z adresem i </w:t>
            </w:r>
            <w:r w:rsidRPr="00FE56A2">
              <w:rPr>
                <w:rFonts w:ascii="Verdana" w:hAnsi="Verdana" w:cstheme="minorHAnsi"/>
                <w:b/>
                <w:sz w:val="16"/>
                <w:szCs w:val="16"/>
                <w:lang w:eastAsia="pl-PL"/>
              </w:rPr>
              <w:t>nr telefonu)</w:t>
            </w:r>
          </w:p>
        </w:tc>
      </w:tr>
      <w:tr w:rsidR="00B3599D" w:rsidRPr="00FE56A2" w14:paraId="6782B4CA" w14:textId="77777777" w:rsidTr="009E71A6">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9E71A6">
        <w:trPr>
          <w:trHeight w:val="443"/>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842" w:type="dxa"/>
            <w:vAlign w:val="center"/>
          </w:tcPr>
          <w:p w14:paraId="68DC1943" w14:textId="77777777" w:rsidR="00B3599D" w:rsidRPr="00FE56A2" w:rsidRDefault="00B3599D"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77777777" w:rsidR="00D7603F" w:rsidRPr="00FE56A2" w:rsidRDefault="00D7603F" w:rsidP="000257C4">
      <w:pPr>
        <w:spacing w:line="240" w:lineRule="auto"/>
        <w:jc w:val="left"/>
        <w:rPr>
          <w:rFonts w:ascii="Verdana" w:hAnsi="Verdana" w:cstheme="minorHAnsi"/>
          <w:i/>
          <w:sz w:val="20"/>
        </w:rPr>
      </w:pPr>
    </w:p>
    <w:sectPr w:rsidR="00D7603F" w:rsidRPr="00FE56A2"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5F344" w14:textId="77777777" w:rsidR="009C14B4" w:rsidRDefault="009C14B4">
      <w:r>
        <w:separator/>
      </w:r>
    </w:p>
  </w:endnote>
  <w:endnote w:type="continuationSeparator" w:id="0">
    <w:p w14:paraId="137B7AEF" w14:textId="77777777" w:rsidR="009C14B4" w:rsidRDefault="009C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BC6D" w14:textId="77777777" w:rsidR="009C14B4" w:rsidRDefault="009C14B4">
      <w:r>
        <w:separator/>
      </w:r>
    </w:p>
  </w:footnote>
  <w:footnote w:type="continuationSeparator" w:id="0">
    <w:p w14:paraId="66D103C2" w14:textId="77777777" w:rsidR="009C14B4" w:rsidRDefault="009C14B4">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4ED818D0"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1F21387A" w14:textId="5FE36A58" w:rsidR="00087DD1" w:rsidRPr="00E14220" w:rsidRDefault="00572D9A" w:rsidP="00E76A8B">
          <w:pPr>
            <w:suppressAutoHyphens/>
            <w:ind w:right="187"/>
            <w:rPr>
              <w:rFonts w:asciiTheme="majorHAnsi" w:hAnsiTheme="majorHAnsi"/>
              <w:color w:val="000000" w:themeColor="text1"/>
              <w:sz w:val="14"/>
              <w:szCs w:val="18"/>
            </w:rPr>
          </w:pPr>
          <w:r w:rsidRPr="00335E0B">
            <w:rPr>
              <w:rFonts w:asciiTheme="majorHAnsi" w:hAnsiTheme="majorHAnsi"/>
              <w:color w:val="000000" w:themeColor="text1"/>
              <w:sz w:val="14"/>
              <w:szCs w:val="18"/>
            </w:rPr>
            <w:t>Przegląd, konserwacja i usuwanie usterek w węźle chłodu oraz na wewnętrznej instalacji chłodu do budynku A na terenie KOGENERACJI S.A</w:t>
          </w:r>
          <w:r>
            <w:rPr>
              <w:rFonts w:asciiTheme="majorHAnsi" w:hAnsiTheme="majorHAnsi"/>
              <w:color w:val="000000" w:themeColor="text1"/>
              <w:sz w:val="14"/>
              <w:szCs w:val="18"/>
            </w:rPr>
            <w:t>.</w:t>
          </w:r>
          <w:r>
            <w:rPr>
              <w:rFonts w:asciiTheme="majorHAnsi" w:hAnsiTheme="majorHAnsi"/>
              <w:color w:val="000000" w:themeColor="text1"/>
              <w:sz w:val="14"/>
              <w:szCs w:val="18"/>
            </w:rPr>
            <w:br/>
          </w:r>
          <w:r w:rsidRPr="00335E0B">
            <w:rPr>
              <w:rFonts w:asciiTheme="majorHAnsi" w:hAnsiTheme="majorHAnsi"/>
              <w:color w:val="000000" w:themeColor="text1"/>
              <w:sz w:val="14"/>
              <w:szCs w:val="18"/>
            </w:rPr>
            <w:t>POST/PEC/PEC/UZL/00011/2026</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8pt;height:36.3pt">
                <v:imagedata r:id="rId1" o:title=""/>
              </v:shape>
              <o:OLEObject Type="Embed" ProgID="PBrush" ShapeID="_x0000_i1025" DrawAspect="Content" ObjectID="_1831012818"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17A5CDE2"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293C60DD" w14:textId="62B2B3A0" w:rsidR="00087DD1" w:rsidRPr="00E14220" w:rsidRDefault="00335E0B" w:rsidP="00335E0B">
          <w:pPr>
            <w:tabs>
              <w:tab w:val="left" w:pos="6946"/>
            </w:tabs>
            <w:rPr>
              <w:rFonts w:asciiTheme="majorHAnsi" w:hAnsiTheme="majorHAnsi"/>
              <w:color w:val="000000" w:themeColor="text1"/>
              <w:sz w:val="14"/>
              <w:szCs w:val="18"/>
            </w:rPr>
          </w:pPr>
          <w:r w:rsidRPr="00335E0B">
            <w:rPr>
              <w:rFonts w:asciiTheme="majorHAnsi" w:hAnsiTheme="majorHAnsi"/>
              <w:color w:val="000000" w:themeColor="text1"/>
              <w:sz w:val="14"/>
              <w:szCs w:val="18"/>
            </w:rPr>
            <w:t>Przegląd, konserwacja i usuwanie usterek w węźle chłodu oraz na wewnętrznej instalacji chłodu do budynku A na terenie KOGENERACJI S.A</w:t>
          </w:r>
          <w:r>
            <w:rPr>
              <w:rFonts w:asciiTheme="majorHAnsi" w:hAnsiTheme="majorHAnsi"/>
              <w:color w:val="000000" w:themeColor="text1"/>
              <w:sz w:val="14"/>
              <w:szCs w:val="18"/>
            </w:rPr>
            <w:t>.</w:t>
          </w:r>
          <w:r>
            <w:rPr>
              <w:rFonts w:asciiTheme="majorHAnsi" w:hAnsiTheme="majorHAnsi"/>
              <w:color w:val="000000" w:themeColor="text1"/>
              <w:sz w:val="14"/>
              <w:szCs w:val="18"/>
            </w:rPr>
            <w:br/>
          </w:r>
          <w:r w:rsidRPr="00335E0B">
            <w:rPr>
              <w:rFonts w:asciiTheme="majorHAnsi" w:hAnsiTheme="majorHAnsi"/>
              <w:color w:val="000000" w:themeColor="text1"/>
              <w:sz w:val="14"/>
              <w:szCs w:val="18"/>
            </w:rPr>
            <w:t>POST/PEC/PEC/UZL/00011/2026</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8pt;height:36.3pt">
                <v:imagedata r:id="rId1" o:title=""/>
              </v:shape>
              <o:OLEObject Type="Embed" ProgID="PBrush" ShapeID="_x0000_i1026" DrawAspect="Content" ObjectID="_1831012819"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6D0F8D"/>
    <w:multiLevelType w:val="hybridMultilevel"/>
    <w:tmpl w:val="53D8D4BC"/>
    <w:lvl w:ilvl="0" w:tplc="5F1E5A3E">
      <w:start w:val="1"/>
      <w:numFmt w:val="lowerLetter"/>
      <w:lvlText w:val="%1)"/>
      <w:lvlJc w:val="left"/>
      <w:pPr>
        <w:ind w:left="1780" w:hanging="360"/>
      </w:pPr>
      <w:rPr>
        <w:rFonts w:hint="default"/>
      </w:r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28"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803C2E"/>
    <w:multiLevelType w:val="multilevel"/>
    <w:tmpl w:val="79205B3E"/>
    <w:lvl w:ilvl="0">
      <w:start w:val="10"/>
      <w:numFmt w:val="decimal"/>
      <w:lvlText w:val="%1"/>
      <w:lvlJc w:val="left"/>
      <w:pPr>
        <w:ind w:left="400" w:hanging="400"/>
      </w:pPr>
      <w:rPr>
        <w:rFonts w:hint="default"/>
      </w:rPr>
    </w:lvl>
    <w:lvl w:ilvl="1">
      <w:start w:val="2"/>
      <w:numFmt w:val="decimal"/>
      <w:lvlText w:val="%1.%2"/>
      <w:lvlJc w:val="left"/>
      <w:pPr>
        <w:ind w:left="1120" w:hanging="400"/>
      </w:pPr>
      <w:rPr>
        <w:rFonts w:hint="default"/>
      </w:rPr>
    </w:lvl>
    <w:lvl w:ilvl="2">
      <w:start w:val="1"/>
      <w:numFmt w:val="decimal"/>
      <w:lvlText w:val="%1.%2.%3"/>
      <w:lvlJc w:val="left"/>
      <w:pPr>
        <w:ind w:left="2160" w:hanging="720"/>
      </w:pPr>
      <w:rPr>
        <w:rFonts w:hint="default"/>
        <w:i w:val="0"/>
        <w:iCs/>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7"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3"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6"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6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3"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3E0506E1"/>
    <w:multiLevelType w:val="hybridMultilevel"/>
    <w:tmpl w:val="19E85E68"/>
    <w:lvl w:ilvl="0" w:tplc="CC9E683A">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9"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7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5"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7"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8"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1"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82"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3"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4C76224F"/>
    <w:multiLevelType w:val="multilevel"/>
    <w:tmpl w:val="B42CAB4E"/>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8"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9"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90"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4"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7"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8"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9"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00"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2"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8"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0"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1"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12"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3"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7541224F"/>
    <w:multiLevelType w:val="multilevel"/>
    <w:tmpl w:val="916C4F2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10.1"/>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5"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2"/>
  </w:num>
  <w:num w:numId="2" w16cid:durableId="353575372">
    <w:abstractNumId w:val="48"/>
  </w:num>
  <w:num w:numId="3" w16cid:durableId="1065684042">
    <w:abstractNumId w:val="107"/>
  </w:num>
  <w:num w:numId="4" w16cid:durableId="624309610">
    <w:abstractNumId w:val="70"/>
  </w:num>
  <w:num w:numId="5" w16cid:durableId="823622864">
    <w:abstractNumId w:val="34"/>
  </w:num>
  <w:num w:numId="6" w16cid:durableId="1187985533">
    <w:abstractNumId w:val="76"/>
  </w:num>
  <w:num w:numId="7" w16cid:durableId="116146662">
    <w:abstractNumId w:val="60"/>
  </w:num>
  <w:num w:numId="8" w16cid:durableId="1051811827">
    <w:abstractNumId w:val="92"/>
  </w:num>
  <w:num w:numId="9" w16cid:durableId="945423136">
    <w:abstractNumId w:val="52"/>
  </w:num>
  <w:num w:numId="10" w16cid:durableId="1961109045">
    <w:abstractNumId w:val="49"/>
  </w:num>
  <w:num w:numId="11" w16cid:durableId="490606094">
    <w:abstractNumId w:val="83"/>
  </w:num>
  <w:num w:numId="12" w16cid:durableId="515927778">
    <w:abstractNumId w:val="106"/>
  </w:num>
  <w:num w:numId="13" w16cid:durableId="1117338572">
    <w:abstractNumId w:val="79"/>
  </w:num>
  <w:num w:numId="14" w16cid:durableId="345060870">
    <w:abstractNumId w:val="64"/>
  </w:num>
  <w:num w:numId="15" w16cid:durableId="1088386943">
    <w:abstractNumId w:val="25"/>
  </w:num>
  <w:num w:numId="16" w16cid:durableId="2029795881">
    <w:abstractNumId w:val="36"/>
  </w:num>
  <w:num w:numId="17" w16cid:durableId="315573961">
    <w:abstractNumId w:val="119"/>
  </w:num>
  <w:num w:numId="18" w16cid:durableId="497622217">
    <w:abstractNumId w:val="109"/>
  </w:num>
  <w:num w:numId="19" w16cid:durableId="1482650387">
    <w:abstractNumId w:val="1"/>
  </w:num>
  <w:num w:numId="20" w16cid:durableId="277375634">
    <w:abstractNumId w:val="105"/>
  </w:num>
  <w:num w:numId="21" w16cid:durableId="1318723589">
    <w:abstractNumId w:val="23"/>
  </w:num>
  <w:num w:numId="22" w16cid:durableId="458760992">
    <w:abstractNumId w:val="50"/>
  </w:num>
  <w:num w:numId="23" w16cid:durableId="1017385974">
    <w:abstractNumId w:val="0"/>
  </w:num>
  <w:num w:numId="24" w16cid:durableId="633995953">
    <w:abstractNumId w:val="57"/>
  </w:num>
  <w:num w:numId="25" w16cid:durableId="572471217">
    <w:abstractNumId w:val="87"/>
    <w:lvlOverride w:ilvl="0">
      <w:startOverride w:val="1"/>
    </w:lvlOverride>
  </w:num>
  <w:num w:numId="26" w16cid:durableId="698774182">
    <w:abstractNumId w:val="99"/>
  </w:num>
  <w:num w:numId="27" w16cid:durableId="1780491560">
    <w:abstractNumId w:val="47"/>
  </w:num>
  <w:num w:numId="28" w16cid:durableId="1517040089">
    <w:abstractNumId w:val="86"/>
  </w:num>
  <w:num w:numId="29" w16cid:durableId="610238437">
    <w:abstractNumId w:val="71"/>
  </w:num>
  <w:num w:numId="30" w16cid:durableId="2081174679">
    <w:abstractNumId w:val="55"/>
  </w:num>
  <w:num w:numId="31" w16cid:durableId="345862804">
    <w:abstractNumId w:val="30"/>
  </w:num>
  <w:num w:numId="32" w16cid:durableId="1446075517">
    <w:abstractNumId w:val="40"/>
  </w:num>
  <w:num w:numId="33" w16cid:durableId="401877242">
    <w:abstractNumId w:val="77"/>
  </w:num>
  <w:num w:numId="34" w16cid:durableId="1619144154">
    <w:abstractNumId w:val="61"/>
  </w:num>
  <w:num w:numId="35" w16cid:durableId="466823779">
    <w:abstractNumId w:val="72"/>
    <w:lvlOverride w:ilvl="0">
      <w:startOverride w:val="1"/>
    </w:lvlOverride>
  </w:num>
  <w:num w:numId="36" w16cid:durableId="1159928700">
    <w:abstractNumId w:val="96"/>
    <w:lvlOverride w:ilvl="0">
      <w:startOverride w:val="1"/>
    </w:lvlOverride>
  </w:num>
  <w:num w:numId="37" w16cid:durableId="913440899">
    <w:abstractNumId w:val="45"/>
  </w:num>
  <w:num w:numId="38" w16cid:durableId="1711026419">
    <w:abstractNumId w:val="54"/>
  </w:num>
  <w:num w:numId="39" w16cid:durableId="1841970297">
    <w:abstractNumId w:val="98"/>
  </w:num>
  <w:num w:numId="40" w16cid:durableId="1186291030">
    <w:abstractNumId w:val="15"/>
  </w:num>
  <w:num w:numId="41" w16cid:durableId="1416785790">
    <w:abstractNumId w:val="101"/>
  </w:num>
  <w:num w:numId="42" w16cid:durableId="13924577">
    <w:abstractNumId w:val="94"/>
  </w:num>
  <w:num w:numId="43" w16cid:durableId="407731134">
    <w:abstractNumId w:val="80"/>
  </w:num>
  <w:num w:numId="44" w16cid:durableId="1855680117">
    <w:abstractNumId w:val="108"/>
  </w:num>
  <w:num w:numId="45" w16cid:durableId="241453295">
    <w:abstractNumId w:val="43"/>
  </w:num>
  <w:num w:numId="46" w16cid:durableId="402724796">
    <w:abstractNumId w:val="90"/>
  </w:num>
  <w:num w:numId="47" w16cid:durableId="1333341186">
    <w:abstractNumId w:val="116"/>
  </w:num>
  <w:num w:numId="48" w16cid:durableId="660163254">
    <w:abstractNumId w:val="37"/>
  </w:num>
  <w:num w:numId="49" w16cid:durableId="1020398219">
    <w:abstractNumId w:val="38"/>
  </w:num>
  <w:num w:numId="50" w16cid:durableId="755246158">
    <w:abstractNumId w:val="97"/>
  </w:num>
  <w:num w:numId="51" w16cid:durableId="1996563284">
    <w:abstractNumId w:val="24"/>
  </w:num>
  <w:num w:numId="52" w16cid:durableId="427579061">
    <w:abstractNumId w:val="46"/>
  </w:num>
  <w:num w:numId="53" w16cid:durableId="1520125627">
    <w:abstractNumId w:val="39"/>
  </w:num>
  <w:num w:numId="54" w16cid:durableId="1778938592">
    <w:abstractNumId w:val="110"/>
  </w:num>
  <w:num w:numId="55" w16cid:durableId="1777217560">
    <w:abstractNumId w:val="78"/>
  </w:num>
  <w:num w:numId="56" w16cid:durableId="2048293662">
    <w:abstractNumId w:val="44"/>
  </w:num>
  <w:num w:numId="57" w16cid:durableId="120001390">
    <w:abstractNumId w:val="69"/>
  </w:num>
  <w:num w:numId="58" w16cid:durableId="487479810">
    <w:abstractNumId w:val="73"/>
  </w:num>
  <w:num w:numId="59" w16cid:durableId="1003701532">
    <w:abstractNumId w:val="29"/>
  </w:num>
  <w:num w:numId="60" w16cid:durableId="1520045375">
    <w:abstractNumId w:val="118"/>
  </w:num>
  <w:num w:numId="61" w16cid:durableId="30035062">
    <w:abstractNumId w:val="33"/>
  </w:num>
  <w:num w:numId="62" w16cid:durableId="1690061834">
    <w:abstractNumId w:val="100"/>
  </w:num>
  <w:num w:numId="63" w16cid:durableId="718819004">
    <w:abstractNumId w:val="74"/>
  </w:num>
  <w:num w:numId="64" w16cid:durableId="559294147">
    <w:abstractNumId w:val="88"/>
  </w:num>
  <w:num w:numId="65" w16cid:durableId="2040812480">
    <w:abstractNumId w:val="19"/>
  </w:num>
  <w:num w:numId="66" w16cid:durableId="1158767527">
    <w:abstractNumId w:val="95"/>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6"/>
  </w:num>
  <w:num w:numId="70" w16cid:durableId="1539390597">
    <w:abstractNumId w:val="41"/>
  </w:num>
  <w:num w:numId="71" w16cid:durableId="1302923468">
    <w:abstractNumId w:val="75"/>
  </w:num>
  <w:num w:numId="72" w16cid:durableId="1457485018">
    <w:abstractNumId w:val="56"/>
  </w:num>
  <w:num w:numId="73" w16cid:durableId="422536044">
    <w:abstractNumId w:val="102"/>
  </w:num>
  <w:num w:numId="74" w16cid:durableId="1379740397">
    <w:abstractNumId w:val="28"/>
  </w:num>
  <w:num w:numId="75" w16cid:durableId="1195580322">
    <w:abstractNumId w:val="21"/>
  </w:num>
  <w:num w:numId="76" w16cid:durableId="1806772482">
    <w:abstractNumId w:val="117"/>
  </w:num>
  <w:num w:numId="77" w16cid:durableId="1472165110">
    <w:abstractNumId w:val="58"/>
  </w:num>
  <w:num w:numId="78" w16cid:durableId="773401532">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12"/>
  </w:num>
  <w:num w:numId="80" w16cid:durableId="612517061">
    <w:abstractNumId w:val="84"/>
  </w:num>
  <w:num w:numId="81" w16cid:durableId="635723480">
    <w:abstractNumId w:val="82"/>
  </w:num>
  <w:num w:numId="82" w16cid:durableId="1636837164">
    <w:abstractNumId w:val="68"/>
  </w:num>
  <w:num w:numId="83" w16cid:durableId="946040943">
    <w:abstractNumId w:val="31"/>
  </w:num>
  <w:num w:numId="84" w16cid:durableId="1242370452">
    <w:abstractNumId w:val="91"/>
  </w:num>
  <w:num w:numId="85" w16cid:durableId="1512837729">
    <w:abstractNumId w:val="35"/>
  </w:num>
  <w:num w:numId="86" w16cid:durableId="2136560988">
    <w:abstractNumId w:val="114"/>
  </w:num>
  <w:num w:numId="87" w16cid:durableId="1307977103">
    <w:abstractNumId w:val="16"/>
  </w:num>
  <w:num w:numId="88" w16cid:durableId="130367263">
    <w:abstractNumId w:val="65"/>
  </w:num>
  <w:num w:numId="89" w16cid:durableId="1312900919">
    <w:abstractNumId w:val="42"/>
  </w:num>
  <w:num w:numId="90" w16cid:durableId="147330780">
    <w:abstractNumId w:val="63"/>
  </w:num>
  <w:num w:numId="91" w16cid:durableId="1161966957">
    <w:abstractNumId w:val="26"/>
  </w:num>
  <w:num w:numId="92" w16cid:durableId="914435547">
    <w:abstractNumId w:val="17"/>
  </w:num>
  <w:num w:numId="93" w16cid:durableId="227619780">
    <w:abstractNumId w:val="53"/>
  </w:num>
  <w:num w:numId="94" w16cid:durableId="1079979132">
    <w:abstractNumId w:val="103"/>
  </w:num>
  <w:num w:numId="95" w16cid:durableId="1894191116">
    <w:abstractNumId w:val="51"/>
  </w:num>
  <w:num w:numId="96" w16cid:durableId="60565077">
    <w:abstractNumId w:val="113"/>
  </w:num>
  <w:num w:numId="97" w16cid:durableId="1584072949">
    <w:abstractNumId w:val="115"/>
  </w:num>
  <w:num w:numId="98" w16cid:durableId="1680815044">
    <w:abstractNumId w:val="89"/>
  </w:num>
  <w:num w:numId="99" w16cid:durableId="235290388">
    <w:abstractNumId w:val="81"/>
  </w:num>
  <w:num w:numId="100" w16cid:durableId="2125809965">
    <w:abstractNumId w:val="111"/>
  </w:num>
  <w:num w:numId="101" w16cid:durableId="2038001191">
    <w:abstractNumId w:val="20"/>
  </w:num>
  <w:num w:numId="102" w16cid:durableId="106893078">
    <w:abstractNumId w:val="59"/>
  </w:num>
  <w:num w:numId="103" w16cid:durableId="1080516440">
    <w:abstractNumId w:val="85"/>
  </w:num>
  <w:num w:numId="104" w16cid:durableId="2126459064">
    <w:abstractNumId w:val="67"/>
  </w:num>
  <w:num w:numId="105" w16cid:durableId="46879116">
    <w:abstractNumId w:val="32"/>
  </w:num>
  <w:num w:numId="106" w16cid:durableId="1135490502">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7C4"/>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5F29"/>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7B9"/>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4B42"/>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246"/>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A90"/>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0F7A"/>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235C"/>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4AF"/>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7FB9"/>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5E0B"/>
    <w:rsid w:val="0033630A"/>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0F"/>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1B4"/>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A791F"/>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0DC"/>
    <w:rsid w:val="004B659D"/>
    <w:rsid w:val="004B65F5"/>
    <w:rsid w:val="004B6774"/>
    <w:rsid w:val="004B7298"/>
    <w:rsid w:val="004B72B5"/>
    <w:rsid w:val="004B7D6C"/>
    <w:rsid w:val="004B7E1E"/>
    <w:rsid w:val="004B7E53"/>
    <w:rsid w:val="004C028E"/>
    <w:rsid w:val="004C12AB"/>
    <w:rsid w:val="004C1424"/>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1E23"/>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25D"/>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25FA"/>
    <w:rsid w:val="00572D9A"/>
    <w:rsid w:val="00573F17"/>
    <w:rsid w:val="005744A2"/>
    <w:rsid w:val="00575075"/>
    <w:rsid w:val="00575407"/>
    <w:rsid w:val="00575AE3"/>
    <w:rsid w:val="0057607C"/>
    <w:rsid w:val="0057667D"/>
    <w:rsid w:val="00576964"/>
    <w:rsid w:val="00576EBD"/>
    <w:rsid w:val="005775E8"/>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D5F"/>
    <w:rsid w:val="005A7E25"/>
    <w:rsid w:val="005B08B8"/>
    <w:rsid w:val="005B0D29"/>
    <w:rsid w:val="005B0FC9"/>
    <w:rsid w:val="005B114D"/>
    <w:rsid w:val="005B12B5"/>
    <w:rsid w:val="005B1575"/>
    <w:rsid w:val="005B16BD"/>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6E44"/>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313"/>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4B"/>
    <w:rsid w:val="00611DF8"/>
    <w:rsid w:val="00611F38"/>
    <w:rsid w:val="00612365"/>
    <w:rsid w:val="00612559"/>
    <w:rsid w:val="0061307D"/>
    <w:rsid w:val="00614570"/>
    <w:rsid w:val="00614BE0"/>
    <w:rsid w:val="00615202"/>
    <w:rsid w:val="00615B23"/>
    <w:rsid w:val="0061661A"/>
    <w:rsid w:val="006205FA"/>
    <w:rsid w:val="00620774"/>
    <w:rsid w:val="006210A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BD0"/>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D20"/>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123"/>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2ACE"/>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6F5"/>
    <w:rsid w:val="00744D30"/>
    <w:rsid w:val="00745683"/>
    <w:rsid w:val="00745BE5"/>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4688"/>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31A6"/>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952"/>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FE"/>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02"/>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E22"/>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076"/>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1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4B4"/>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6BE"/>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08"/>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3D3A"/>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82"/>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15D"/>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2533"/>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5F7"/>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ADC"/>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3445"/>
    <w:rsid w:val="00C25057"/>
    <w:rsid w:val="00C25608"/>
    <w:rsid w:val="00C258CC"/>
    <w:rsid w:val="00C271DF"/>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ABF"/>
    <w:rsid w:val="00CC7EB0"/>
    <w:rsid w:val="00CD06AD"/>
    <w:rsid w:val="00CD0F0D"/>
    <w:rsid w:val="00CD1254"/>
    <w:rsid w:val="00CD1634"/>
    <w:rsid w:val="00CD1B19"/>
    <w:rsid w:val="00CD2509"/>
    <w:rsid w:val="00CD2B8D"/>
    <w:rsid w:val="00CD2EBD"/>
    <w:rsid w:val="00CD30B3"/>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11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048"/>
    <w:rsid w:val="00D955C8"/>
    <w:rsid w:val="00D96EDA"/>
    <w:rsid w:val="00D9764E"/>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67F0"/>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C24"/>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57B"/>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2D2D"/>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0A14"/>
    <w:rsid w:val="00E91577"/>
    <w:rsid w:val="00E91B04"/>
    <w:rsid w:val="00E92782"/>
    <w:rsid w:val="00E92915"/>
    <w:rsid w:val="00E92D57"/>
    <w:rsid w:val="00E9312D"/>
    <w:rsid w:val="00E931BF"/>
    <w:rsid w:val="00E93A8F"/>
    <w:rsid w:val="00E93B05"/>
    <w:rsid w:val="00E94AFE"/>
    <w:rsid w:val="00E94C2F"/>
    <w:rsid w:val="00E94CB8"/>
    <w:rsid w:val="00E94E90"/>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23"/>
    <w:rsid w:val="00F12F3C"/>
    <w:rsid w:val="00F13756"/>
    <w:rsid w:val="00F14370"/>
    <w:rsid w:val="00F1440C"/>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6F1D"/>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351"/>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08A"/>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706"/>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Załaczniki edytowalne do SWZ.docx</dmsv2BaseFileName>
    <dmsv2BaseDisplayName xmlns="http://schemas.microsoft.com/sharepoint/v3">Załaczniki edytowalne do SWZ</dmsv2BaseDisplayName>
    <dmsv2SWPP2ObjectNumber xmlns="http://schemas.microsoft.com/sharepoint/v3">POST/PEC/PEC/UZL/00011/2026                       </dmsv2SWPP2ObjectNumber>
    <dmsv2SWPP2SumMD5 xmlns="http://schemas.microsoft.com/sharepoint/v3">3377b5b6148976c61eccf2478d35757e</dmsv2SWPP2SumMD5>
    <dmsv2BaseMoved xmlns="http://schemas.microsoft.com/sharepoint/v3">false</dmsv2BaseMoved>
    <dmsv2BaseIsSensitive xmlns="http://schemas.microsoft.com/sharepoint/v3">true</dmsv2BaseIsSensitive>
    <dmsv2SWPP2IDSWPP2 xmlns="http://schemas.microsoft.com/sharepoint/v3">702907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24192338</dmsv2BaseClientSystemDocumentID>
    <dmsv2BaseModifiedByID xmlns="http://schemas.microsoft.com/sharepoint/v3">19100164</dmsv2BaseModifiedByID>
    <dmsv2BaseCreatedByID xmlns="http://schemas.microsoft.com/sharepoint/v3">19100164</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JEUP5JKVCYQC-1398355148-12779</_dlc_DocId>
    <_dlc_DocIdUrl xmlns="a19cb1c7-c5c7-46d4-85ae-d83685407bba">
      <Url>https://swpp2.dms.gkpge.pl/sites/41/_layouts/15/DocIdRedir.aspx?ID=JEUP5JKVCYQC-1398355148-12779</Url>
      <Description>JEUP5JKVCYQC-1398355148-12779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E3AD1C37-08E6-4175-A7D3-E21A5C03DBD4}"/>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F631AEFE-733A-4482-8548-D02DB22C3D78}"/>
</file>

<file path=docProps/app.xml><?xml version="1.0" encoding="utf-8"?>
<Properties xmlns="http://schemas.openxmlformats.org/officeDocument/2006/extended-properties" xmlns:vt="http://schemas.openxmlformats.org/officeDocument/2006/docPropsVTypes">
  <Template>Normal</Template>
  <TotalTime>2</TotalTime>
  <Pages>7</Pages>
  <Words>2144</Words>
  <Characters>12869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Banach Przemysław [PGE EC S.A.]</dc:creator>
  <cp:keywords/>
  <cp:lastModifiedBy>Banach Przemysław [PGE EC S.A.]</cp:lastModifiedBy>
  <cp:revision>3</cp:revision>
  <cp:lastPrinted>2026-01-27T08:46:00Z</cp:lastPrinted>
  <dcterms:created xsi:type="dcterms:W3CDTF">2026-01-27T08:53:00Z</dcterms:created>
  <dcterms:modified xsi:type="dcterms:W3CDTF">2026-01-27T08:54:00Z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2026-01-12T08:36:01Z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2fb943b2-9f3b-4c45-b205-ba4d0a51e2d4</vt:lpwstr>
  </property>
  <property fmtid="{D5CDD505-2E9C-101B-9397-08002B2CF9AE}" pid="9" name="MSIP_Label_66b5d990-821a-4d41-b503-280f184b2126_ContentBits">
    <vt:lpwstr>0</vt:lpwstr>
  </property>
  <property fmtid="{D5CDD505-2E9C-101B-9397-08002B2CF9AE}" pid="10" name="_dlc_DocIdItemGuid">
    <vt:lpwstr>7c51a96b-7238-4aa2-81ae-38404c4f276f</vt:lpwstr>
  </property>
</Properties>
</file>